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49F58E" w14:textId="77777777" w:rsidR="00A5382A" w:rsidRDefault="00EF3192">
      <w:pPr>
        <w:rPr>
          <w:b/>
        </w:rPr>
      </w:pPr>
      <w:r w:rsidRPr="00EF3192">
        <w:rPr>
          <w:b/>
        </w:rPr>
        <w:t>Snow crab fertility</w:t>
      </w:r>
    </w:p>
    <w:p w14:paraId="3B5E05CE" w14:textId="77777777" w:rsidR="00EF3192" w:rsidRPr="00EF3192" w:rsidRDefault="00EF3192"/>
    <w:p w14:paraId="211172AD" w14:textId="77777777" w:rsidR="00EF3192" w:rsidRDefault="00EF3192" w:rsidP="00EF3192">
      <w:pPr>
        <w:pStyle w:val="ListParagraph"/>
        <w:numPr>
          <w:ilvl w:val="0"/>
          <w:numId w:val="1"/>
        </w:numPr>
      </w:pPr>
      <w:r>
        <w:t>Preliminary analysis of the 2010 female snow crab fertility data demonstrated heterogeneity in the observed fertilities in that there are two clear modes, the first corresponding to a lower level of fertility than the second.</w:t>
      </w:r>
    </w:p>
    <w:p w14:paraId="35690B39" w14:textId="77777777" w:rsidR="00EF3192" w:rsidRDefault="00EF3192" w:rsidP="00EF3192">
      <w:pPr>
        <w:pStyle w:val="ListParagraph"/>
        <w:numPr>
          <w:ilvl w:val="0"/>
          <w:numId w:val="1"/>
        </w:numPr>
      </w:pPr>
      <w:r>
        <w:t xml:space="preserve">Samples were classified into </w:t>
      </w:r>
      <w:proofErr w:type="spellStart"/>
      <w:r>
        <w:t>primiparous</w:t>
      </w:r>
      <w:proofErr w:type="spellEnd"/>
      <w:r>
        <w:t xml:space="preserve"> and multiparous categories based on observed shell conditions. </w:t>
      </w:r>
    </w:p>
    <w:p w14:paraId="19E06246" w14:textId="77777777" w:rsidR="00EF3192" w:rsidRDefault="00EF3192" w:rsidP="00EF3192">
      <w:pPr>
        <w:pStyle w:val="ListParagraph"/>
        <w:numPr>
          <w:ilvl w:val="0"/>
          <w:numId w:val="1"/>
        </w:numPr>
      </w:pPr>
      <w:proofErr w:type="spellStart"/>
      <w:r>
        <w:t>Primiparous</w:t>
      </w:r>
      <w:proofErr w:type="spellEnd"/>
      <w:r>
        <w:t xml:space="preserve"> fertility levels for 2010 were all in the first or base level fertility. </w:t>
      </w:r>
    </w:p>
    <w:p w14:paraId="5026E5BB" w14:textId="77777777" w:rsidR="00EF3192" w:rsidRDefault="00EF3192" w:rsidP="00EF3192">
      <w:pPr>
        <w:pStyle w:val="ListParagraph"/>
        <w:numPr>
          <w:ilvl w:val="0"/>
          <w:numId w:val="1"/>
        </w:numPr>
      </w:pPr>
      <w:r>
        <w:t xml:space="preserve">However, females identified as multiparous were the ones with </w:t>
      </w:r>
      <w:proofErr w:type="spellStart"/>
      <w:r>
        <w:t>heterogenous</w:t>
      </w:r>
      <w:proofErr w:type="spellEnd"/>
      <w:r>
        <w:t xml:space="preserve"> fertilities, with a large proportion having the base level of fertility and a small proportion having much larger fertilities (60 % more on average?).</w:t>
      </w:r>
    </w:p>
    <w:p w14:paraId="7F4809A7" w14:textId="77777777" w:rsidR="006A55EE" w:rsidRDefault="006A55EE" w:rsidP="00B928A9">
      <w:r>
        <w:rPr>
          <w:noProof/>
          <w:lang w:val="en-US"/>
        </w:rPr>
        <w:drawing>
          <wp:inline distT="0" distB="0" distL="0" distR="0" wp14:anchorId="1B547F13" wp14:editId="139BB513">
            <wp:extent cx="4572000" cy="3531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1.tiff"/>
                    <pic:cNvPicPr/>
                  </pic:nvPicPr>
                  <pic:blipFill>
                    <a:blip r:embed="rId6">
                      <a:extLst>
                        <a:ext uri="{28A0092B-C50C-407E-A947-70E740481C1C}">
                          <a14:useLocalDpi xmlns:a14="http://schemas.microsoft.com/office/drawing/2010/main" val="0"/>
                        </a:ext>
                      </a:extLst>
                    </a:blip>
                    <a:stretch>
                      <a:fillRect/>
                    </a:stretch>
                  </pic:blipFill>
                  <pic:spPr>
                    <a:xfrm>
                      <a:off x="0" y="0"/>
                      <a:ext cx="4572244" cy="3531846"/>
                    </a:xfrm>
                    <a:prstGeom prst="rect">
                      <a:avLst/>
                    </a:prstGeom>
                  </pic:spPr>
                </pic:pic>
              </a:graphicData>
            </a:graphic>
          </wp:inline>
        </w:drawing>
      </w:r>
    </w:p>
    <w:p w14:paraId="09A739E4" w14:textId="77777777" w:rsidR="00B928A9" w:rsidRDefault="00B928A9" w:rsidP="00B928A9"/>
    <w:p w14:paraId="6F649ACB" w14:textId="77777777" w:rsidR="00B928A9" w:rsidRDefault="00B928A9" w:rsidP="00B928A9">
      <w:pPr>
        <w:pStyle w:val="ListParagraph"/>
        <w:numPr>
          <w:ilvl w:val="0"/>
          <w:numId w:val="2"/>
        </w:numPr>
      </w:pPr>
      <w:r>
        <w:t>A further breakdown by shell condition also reveals an interesting pattern.</w:t>
      </w:r>
    </w:p>
    <w:p w14:paraId="01935C14" w14:textId="77777777" w:rsidR="00B928A9" w:rsidRDefault="00B928A9" w:rsidP="00B928A9">
      <w:pPr>
        <w:pStyle w:val="ListParagraph"/>
        <w:numPr>
          <w:ilvl w:val="0"/>
          <w:numId w:val="2"/>
        </w:numPr>
      </w:pPr>
      <w:r>
        <w:t xml:space="preserve">Shell </w:t>
      </w:r>
      <w:proofErr w:type="gramStart"/>
      <w:r>
        <w:t>condition 2s are</w:t>
      </w:r>
      <w:proofErr w:type="gramEnd"/>
      <w:r>
        <w:t xml:space="preserve"> limited to the lower fertility group.</w:t>
      </w:r>
    </w:p>
    <w:p w14:paraId="0D402856" w14:textId="77777777" w:rsidR="00B928A9" w:rsidRDefault="00B928A9" w:rsidP="00B928A9">
      <w:pPr>
        <w:pStyle w:val="ListParagraph"/>
        <w:numPr>
          <w:ilvl w:val="0"/>
          <w:numId w:val="2"/>
        </w:numPr>
      </w:pPr>
      <w:r>
        <w:t xml:space="preserve">Shell </w:t>
      </w:r>
      <w:proofErr w:type="gramStart"/>
      <w:r>
        <w:t>condition 3s are</w:t>
      </w:r>
      <w:proofErr w:type="gramEnd"/>
      <w:r>
        <w:t xml:space="preserve"> mainly present in the lower fertility group, but there is a small proportion in the higher fertility group.</w:t>
      </w:r>
    </w:p>
    <w:p w14:paraId="71582024" w14:textId="77777777" w:rsidR="00B928A9" w:rsidRDefault="00B928A9" w:rsidP="00B928A9">
      <w:pPr>
        <w:pStyle w:val="ListParagraph"/>
        <w:numPr>
          <w:ilvl w:val="0"/>
          <w:numId w:val="2"/>
        </w:numPr>
      </w:pPr>
      <w:r>
        <w:t xml:space="preserve">Shell </w:t>
      </w:r>
      <w:proofErr w:type="gramStart"/>
      <w:r>
        <w:t>condition 4s are</w:t>
      </w:r>
      <w:proofErr w:type="gramEnd"/>
      <w:r>
        <w:t xml:space="preserve"> in the lower fertility group, but the higher proportions are in the higher fertility group.</w:t>
      </w:r>
    </w:p>
    <w:p w14:paraId="5CD5F38F" w14:textId="77777777" w:rsidR="00B928A9" w:rsidRDefault="00B928A9" w:rsidP="00B928A9">
      <w:pPr>
        <w:pStyle w:val="ListParagraph"/>
        <w:numPr>
          <w:ilvl w:val="0"/>
          <w:numId w:val="2"/>
        </w:numPr>
      </w:pPr>
      <w:r>
        <w:t xml:space="preserve">Shell </w:t>
      </w:r>
      <w:proofErr w:type="gramStart"/>
      <w:r>
        <w:t>condition 5s have</w:t>
      </w:r>
      <w:proofErr w:type="gramEnd"/>
      <w:r>
        <w:t xml:space="preserve"> a highly variable fertility level. The lowest fertility levels are those of shell condition 5 females.</w:t>
      </w:r>
    </w:p>
    <w:p w14:paraId="16ED9B87" w14:textId="77777777" w:rsidR="0033436D" w:rsidRDefault="0033436D" w:rsidP="0033436D">
      <w:pPr>
        <w:pStyle w:val="ListParagraph"/>
        <w:ind w:left="360"/>
      </w:pPr>
    </w:p>
    <w:p w14:paraId="34745712" w14:textId="77777777" w:rsidR="0033436D" w:rsidRDefault="0033436D" w:rsidP="0033436D">
      <w:pPr>
        <w:pStyle w:val="ListParagraph"/>
        <w:ind w:left="360"/>
      </w:pPr>
    </w:p>
    <w:p w14:paraId="6E3D1CE3" w14:textId="77777777" w:rsidR="0033436D" w:rsidRDefault="0033436D" w:rsidP="0033436D">
      <w:pPr>
        <w:pStyle w:val="ListParagraph"/>
        <w:ind w:left="360"/>
      </w:pPr>
    </w:p>
    <w:p w14:paraId="398A1804" w14:textId="77777777" w:rsidR="0033436D" w:rsidRDefault="0033436D" w:rsidP="0033436D">
      <w:pPr>
        <w:pStyle w:val="ListParagraph"/>
        <w:ind w:left="360"/>
      </w:pPr>
    </w:p>
    <w:p w14:paraId="01C82C7F" w14:textId="77777777" w:rsidR="00B928A9" w:rsidRDefault="00506EDF" w:rsidP="0033436D">
      <w:pPr>
        <w:pStyle w:val="ListParagraph"/>
        <w:ind w:left="360"/>
      </w:pPr>
      <w:r>
        <w:rPr>
          <w:noProof/>
          <w:lang w:val="en-US"/>
        </w:rPr>
        <w:lastRenderedPageBreak/>
        <w:drawing>
          <wp:inline distT="0" distB="0" distL="0" distR="0" wp14:anchorId="577E6415" wp14:editId="26D24CBA">
            <wp:extent cx="5486400" cy="4237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tility by Shell Condition.tiff"/>
                    <pic:cNvPicPr/>
                  </pic:nvPicPr>
                  <pic:blipFill>
                    <a:blip r:embed="rId7">
                      <a:extLst>
                        <a:ext uri="{28A0092B-C50C-407E-A947-70E740481C1C}">
                          <a14:useLocalDpi xmlns:a14="http://schemas.microsoft.com/office/drawing/2010/main" val="0"/>
                        </a:ext>
                      </a:extLst>
                    </a:blip>
                    <a:stretch>
                      <a:fillRect/>
                    </a:stretch>
                  </pic:blipFill>
                  <pic:spPr>
                    <a:xfrm>
                      <a:off x="0" y="0"/>
                      <a:ext cx="5486400" cy="4237990"/>
                    </a:xfrm>
                    <a:prstGeom prst="rect">
                      <a:avLst/>
                    </a:prstGeom>
                  </pic:spPr>
                </pic:pic>
              </a:graphicData>
            </a:graphic>
          </wp:inline>
        </w:drawing>
      </w:r>
    </w:p>
    <w:p w14:paraId="775FABD8" w14:textId="77777777" w:rsidR="0033436D" w:rsidRDefault="0033436D" w:rsidP="0033436D">
      <w:pPr>
        <w:pStyle w:val="ListParagraph"/>
        <w:ind w:left="360"/>
      </w:pPr>
    </w:p>
    <w:p w14:paraId="2C508804" w14:textId="77777777" w:rsidR="0033436D" w:rsidRDefault="00883B56" w:rsidP="00883B56">
      <w:pPr>
        <w:pStyle w:val="ListParagraph"/>
        <w:ind w:left="0"/>
      </w:pPr>
      <w:r>
        <w:t>Hypothese</w:t>
      </w:r>
      <w:r w:rsidR="0033436D">
        <w:t>s:</w:t>
      </w:r>
    </w:p>
    <w:p w14:paraId="287EC650" w14:textId="77777777" w:rsidR="0033436D" w:rsidRDefault="0033436D" w:rsidP="0033436D">
      <w:pPr>
        <w:pStyle w:val="ListParagraph"/>
      </w:pPr>
    </w:p>
    <w:p w14:paraId="228AC222" w14:textId="77777777" w:rsidR="0033436D" w:rsidRDefault="00883B56" w:rsidP="00883B56">
      <w:pPr>
        <w:pStyle w:val="ListParagraph"/>
        <w:numPr>
          <w:ilvl w:val="0"/>
          <w:numId w:val="5"/>
        </w:numPr>
      </w:pPr>
      <w:r>
        <w:t>There are females with one or two-year cycles, therefore there are two levels of fertility, a regular and an enhanced one.</w:t>
      </w:r>
    </w:p>
    <w:p w14:paraId="40464860" w14:textId="77777777" w:rsidR="00883B56" w:rsidRDefault="00883B56" w:rsidP="00883B56">
      <w:pPr>
        <w:pStyle w:val="ListParagraph"/>
        <w:numPr>
          <w:ilvl w:val="1"/>
          <w:numId w:val="5"/>
        </w:numPr>
      </w:pPr>
      <w:proofErr w:type="spellStart"/>
      <w:r>
        <w:t>Primiparous</w:t>
      </w:r>
      <w:proofErr w:type="spellEnd"/>
      <w:r>
        <w:t xml:space="preserve"> females all have regular fertility and a good portion of females identified as multiparous also have the same level of regular fertility. Such multiparous females are mainly comprised of shell condition 3 females, while the enhanced fertility group are mainly comprised of shell condition 4 females.</w:t>
      </w:r>
    </w:p>
    <w:p w14:paraId="6353634A" w14:textId="293D681F" w:rsidR="00883B56" w:rsidRDefault="007C4ADE" w:rsidP="00883B56">
      <w:pPr>
        <w:pStyle w:val="ListParagraph"/>
        <w:numPr>
          <w:ilvl w:val="0"/>
          <w:numId w:val="5"/>
        </w:numPr>
      </w:pPr>
      <w:r>
        <w:t xml:space="preserve">Supposing incubation takes two years. Isn’t it possible that multiparous females with shell condition three are only </w:t>
      </w:r>
      <w:proofErr w:type="spellStart"/>
      <w:r>
        <w:t>primiparous</w:t>
      </w:r>
      <w:proofErr w:type="spellEnd"/>
      <w:r>
        <w:t xml:space="preserve"> females finishing their incubation?</w:t>
      </w:r>
      <w:r w:rsidR="004403CD">
        <w:t xml:space="preserve"> I.e. shell </w:t>
      </w:r>
      <w:proofErr w:type="gramStart"/>
      <w:r w:rsidR="004403CD">
        <w:t>condition 4s are</w:t>
      </w:r>
      <w:proofErr w:type="gramEnd"/>
      <w:r w:rsidR="004403CD">
        <w:t xml:space="preserve"> mainly females with their second clutch, which is much larger than the first.</w:t>
      </w:r>
    </w:p>
    <w:p w14:paraId="3D420818" w14:textId="77777777" w:rsidR="004403CD" w:rsidRDefault="004403CD" w:rsidP="004403CD"/>
    <w:p w14:paraId="125BEC2C" w14:textId="77777777" w:rsidR="004403CD" w:rsidRDefault="004403CD" w:rsidP="004403CD"/>
    <w:p w14:paraId="6B7FFF37" w14:textId="3FA5068D" w:rsidR="004403CD" w:rsidRDefault="004403CD" w:rsidP="004403CD">
      <w:r>
        <w:rPr>
          <w:noProof/>
          <w:lang w:val="en-US"/>
        </w:rPr>
        <w:drawing>
          <wp:inline distT="0" distB="0" distL="0" distR="0" wp14:anchorId="38F91A9A" wp14:editId="36C711C8">
            <wp:extent cx="5486400" cy="4237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le egg weights.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4237990"/>
                    </a:xfrm>
                    <a:prstGeom prst="rect">
                      <a:avLst/>
                    </a:prstGeom>
                  </pic:spPr>
                </pic:pic>
              </a:graphicData>
            </a:graphic>
          </wp:inline>
        </w:drawing>
      </w:r>
    </w:p>
    <w:p w14:paraId="6EE281F9" w14:textId="77777777" w:rsidR="004403CD" w:rsidRDefault="004403CD" w:rsidP="004403CD"/>
    <w:p w14:paraId="0E01E68C" w14:textId="5EA7CD72" w:rsidR="004403CD" w:rsidRDefault="004403CD" w:rsidP="00A0694D">
      <w:pPr>
        <w:pStyle w:val="ListParagraph"/>
        <w:numPr>
          <w:ilvl w:val="0"/>
          <w:numId w:val="7"/>
        </w:numPr>
      </w:pPr>
      <w:r>
        <w:t xml:space="preserve">Estimated dry egg weights from the 2010 sample range from 45-78 micrograms. There is a </w:t>
      </w:r>
      <w:r w:rsidR="00A0694D">
        <w:t xml:space="preserve">slight but </w:t>
      </w:r>
      <w:r>
        <w:t>significant positive relationship for egg weight with</w:t>
      </w:r>
      <w:r w:rsidR="00A0694D">
        <w:t xml:space="preserve"> carapace width, with eggs increasing by 3% in mass over each 10mm size increase. </w:t>
      </w:r>
    </w:p>
    <w:p w14:paraId="61D5B5AE" w14:textId="3D0C2C6C" w:rsidR="00A0694D" w:rsidRDefault="00C37608" w:rsidP="00A0694D">
      <w:pPr>
        <w:pStyle w:val="ListParagraph"/>
        <w:numPr>
          <w:ilvl w:val="0"/>
          <w:numId w:val="6"/>
        </w:numPr>
      </w:pPr>
      <w:r>
        <w:t>Interestingly, there is little</w:t>
      </w:r>
      <w:r w:rsidR="00A0694D">
        <w:t xml:space="preserve"> evidence of heterogeneity in the egg weight as there is in the fertility data. Maturity </w:t>
      </w:r>
      <w:proofErr w:type="gramStart"/>
      <w:r w:rsidR="00A0694D">
        <w:t>status show</w:t>
      </w:r>
      <w:proofErr w:type="gramEnd"/>
      <w:r w:rsidR="00A0694D">
        <w:t xml:space="preserve"> no relation with egg mass.</w:t>
      </w:r>
    </w:p>
    <w:p w14:paraId="1710FC62" w14:textId="3B33A3E9" w:rsidR="00C37608" w:rsidRDefault="00C37608" w:rsidP="00A0694D">
      <w:pPr>
        <w:pStyle w:val="ListParagraph"/>
        <w:numPr>
          <w:ilvl w:val="0"/>
          <w:numId w:val="6"/>
        </w:numPr>
      </w:pPr>
      <w:r>
        <w:t xml:space="preserve">There is some evidence that shell condition 4s have higher single egg masses, especially for smaller sized females, but the overall pattern is not clear. </w:t>
      </w:r>
    </w:p>
    <w:p w14:paraId="09F9475E" w14:textId="4723F56A" w:rsidR="00C37608" w:rsidRDefault="00C37608" w:rsidP="00C37608">
      <w:pPr>
        <w:pStyle w:val="ListParagraph"/>
        <w:numPr>
          <w:ilvl w:val="1"/>
          <w:numId w:val="6"/>
        </w:numPr>
      </w:pPr>
      <w:r>
        <w:t xml:space="preserve">We may hypothesize that females with elevated fertility levels have egg </w:t>
      </w:r>
      <w:proofErr w:type="gramStart"/>
      <w:r>
        <w:t>masses which</w:t>
      </w:r>
      <w:proofErr w:type="gramEnd"/>
      <w:r>
        <w:t xml:space="preserve"> are different from those of regular fertility females.</w:t>
      </w:r>
    </w:p>
    <w:p w14:paraId="0B5D6AD2" w14:textId="77777777" w:rsidR="004403CD" w:rsidRDefault="004403CD" w:rsidP="004403CD"/>
    <w:p w14:paraId="4C06D7E4" w14:textId="77777777" w:rsidR="00C37608" w:rsidRDefault="00C37608" w:rsidP="004403CD"/>
    <w:p w14:paraId="3D9518D9" w14:textId="0CD90517" w:rsidR="00C37608" w:rsidRDefault="00C37608" w:rsidP="004403CD">
      <w:r>
        <w:rPr>
          <w:noProof/>
          <w:lang w:val="en-US"/>
        </w:rPr>
        <w:drawing>
          <wp:inline distT="0" distB="0" distL="0" distR="0" wp14:anchorId="7CA4EF7C" wp14:editId="188C11D4">
            <wp:extent cx="5486400" cy="424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 Egg Weight by Shell Condition.tiff"/>
                    <pic:cNvPicPr/>
                  </pic:nvPicPr>
                  <pic:blipFill>
                    <a:blip r:embed="rId9">
                      <a:extLst>
                        <a:ext uri="{28A0092B-C50C-407E-A947-70E740481C1C}">
                          <a14:useLocalDpi xmlns:a14="http://schemas.microsoft.com/office/drawing/2010/main" val="0"/>
                        </a:ext>
                      </a:extLst>
                    </a:blip>
                    <a:stretch>
                      <a:fillRect/>
                    </a:stretch>
                  </pic:blipFill>
                  <pic:spPr>
                    <a:xfrm>
                      <a:off x="0" y="0"/>
                      <a:ext cx="5486400" cy="4243070"/>
                    </a:xfrm>
                    <a:prstGeom prst="rect">
                      <a:avLst/>
                    </a:prstGeom>
                  </pic:spPr>
                </pic:pic>
              </a:graphicData>
            </a:graphic>
          </wp:inline>
        </w:drawing>
      </w:r>
    </w:p>
    <w:p w14:paraId="35774FED" w14:textId="77777777" w:rsidR="004403CD" w:rsidRDefault="004403CD" w:rsidP="004403CD"/>
    <w:p w14:paraId="6BF8DFA2" w14:textId="77777777" w:rsidR="00EF3192" w:rsidRDefault="00EF3192" w:rsidP="00EF3192">
      <w:bookmarkStart w:id="0" w:name="_GoBack"/>
      <w:bookmarkEnd w:id="0"/>
    </w:p>
    <w:p w14:paraId="45A83752" w14:textId="77777777" w:rsidR="0033436D" w:rsidRDefault="0033436D" w:rsidP="00EF3192"/>
    <w:p w14:paraId="100ACA2F" w14:textId="77777777" w:rsidR="0067637E" w:rsidRPr="0013167B" w:rsidRDefault="0067637E" w:rsidP="0067637E">
      <w:pPr>
        <w:rPr>
          <w:rFonts w:ascii="Calibri" w:hAnsi="Calibri"/>
          <w:b/>
          <w:color w:val="1F497D"/>
          <w:sz w:val="22"/>
          <w:szCs w:val="22"/>
        </w:rPr>
      </w:pPr>
      <w:proofErr w:type="spellStart"/>
      <w:r w:rsidRPr="0013167B">
        <w:rPr>
          <w:b/>
        </w:rPr>
        <w:t>Mikio’s</w:t>
      </w:r>
      <w:proofErr w:type="spellEnd"/>
      <w:r w:rsidRPr="0013167B">
        <w:rPr>
          <w:b/>
        </w:rPr>
        <w:t xml:space="preserve"> Comments:</w:t>
      </w:r>
      <w:r w:rsidRPr="0013167B">
        <w:rPr>
          <w:rFonts w:ascii="Calibri" w:hAnsi="Calibri"/>
          <w:b/>
          <w:color w:val="1F497D"/>
          <w:sz w:val="22"/>
          <w:szCs w:val="22"/>
        </w:rPr>
        <w:t xml:space="preserve"> </w:t>
      </w:r>
    </w:p>
    <w:p w14:paraId="26D45F1C" w14:textId="77777777" w:rsidR="0067637E" w:rsidRDefault="0067637E" w:rsidP="0067637E">
      <w:pPr>
        <w:rPr>
          <w:rFonts w:ascii="Calibri" w:hAnsi="Calibri"/>
          <w:color w:val="1F497D"/>
          <w:sz w:val="22"/>
          <w:szCs w:val="22"/>
        </w:rPr>
      </w:pPr>
    </w:p>
    <w:p w14:paraId="6A4EBBB8" w14:textId="08FB2C05"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There are two categories of females and two cycles:</w:t>
      </w:r>
    </w:p>
    <w:p w14:paraId="698470BC"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18E5D5E8"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xml:space="preserve">Females: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xml:space="preserve"> and multiparous</w:t>
      </w:r>
    </w:p>
    <w:p w14:paraId="444BF78D"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Cycle: One year and two year</w:t>
      </w:r>
    </w:p>
    <w:p w14:paraId="3164C6FF"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0232F843"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Mating and egg hatching season:</w:t>
      </w:r>
    </w:p>
    <w:p w14:paraId="4183EB1D" w14:textId="77777777" w:rsidR="00511D55" w:rsidRDefault="00511D55" w:rsidP="0067637E">
      <w:pPr>
        <w:rPr>
          <w:rFonts w:ascii="Calibri" w:hAnsi="Calibri" w:cs="Times New Roman"/>
          <w:color w:val="1F497D"/>
          <w:sz w:val="22"/>
          <w:szCs w:val="22"/>
          <w:lang w:val="en-CA"/>
        </w:rPr>
      </w:pPr>
    </w:p>
    <w:p w14:paraId="77F1FE1E" w14:textId="77777777" w:rsidR="0013167B" w:rsidRDefault="0067637E" w:rsidP="0067637E">
      <w:pPr>
        <w:rPr>
          <w:rFonts w:ascii="Calibri" w:hAnsi="Calibri" w:cs="Times New Roman"/>
          <w:color w:val="1F497D"/>
          <w:sz w:val="22"/>
          <w:szCs w:val="22"/>
          <w:lang w:val="en-CA"/>
        </w:rPr>
      </w:pP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xml:space="preserve"> </w:t>
      </w:r>
      <w:r w:rsidR="00511D55">
        <w:rPr>
          <w:rFonts w:ascii="Calibri" w:hAnsi="Calibri" w:cs="Times New Roman"/>
          <w:color w:val="1F497D"/>
          <w:sz w:val="22"/>
          <w:szCs w:val="22"/>
          <w:lang w:val="en-CA"/>
        </w:rPr>
        <w:t xml:space="preserve">females </w:t>
      </w:r>
      <w:r w:rsidRPr="0067637E">
        <w:rPr>
          <w:rFonts w:ascii="Calibri" w:hAnsi="Calibri" w:cs="Times New Roman"/>
          <w:color w:val="1F497D"/>
          <w:sz w:val="22"/>
          <w:szCs w:val="22"/>
          <w:lang w:val="en-CA"/>
        </w:rPr>
        <w:t>mo</w:t>
      </w:r>
      <w:r w:rsidR="00511D55">
        <w:rPr>
          <w:rFonts w:ascii="Calibri" w:hAnsi="Calibri" w:cs="Times New Roman"/>
          <w:color w:val="1F497D"/>
          <w:sz w:val="22"/>
          <w:szCs w:val="22"/>
          <w:lang w:val="en-CA"/>
        </w:rPr>
        <w:t>ult</w:t>
      </w:r>
      <w:r w:rsidRPr="0067637E">
        <w:rPr>
          <w:rFonts w:ascii="Calibri" w:hAnsi="Calibri" w:cs="Times New Roman"/>
          <w:color w:val="1F497D"/>
          <w:sz w:val="22"/>
          <w:szCs w:val="22"/>
          <w:lang w:val="en-CA"/>
        </w:rPr>
        <w:t xml:space="preserve"> and mate in late winter/ early spring (January-March) and extrude eggs right after</w:t>
      </w:r>
      <w:r w:rsidR="0013167B">
        <w:rPr>
          <w:rFonts w:ascii="Calibri" w:hAnsi="Calibri" w:cs="Times New Roman"/>
          <w:color w:val="1F497D"/>
          <w:sz w:val="22"/>
          <w:szCs w:val="22"/>
          <w:lang w:val="en-CA"/>
        </w:rPr>
        <w:t xml:space="preserve"> (around May?)</w:t>
      </w:r>
      <w:r w:rsidRPr="0067637E">
        <w:rPr>
          <w:rFonts w:ascii="Calibri" w:hAnsi="Calibri" w:cs="Times New Roman"/>
          <w:color w:val="1F497D"/>
          <w:sz w:val="22"/>
          <w:szCs w:val="22"/>
          <w:lang w:val="en-CA"/>
        </w:rPr>
        <w:t xml:space="preserve">. </w:t>
      </w:r>
    </w:p>
    <w:p w14:paraId="043ACD0A" w14:textId="19AEB90A" w:rsidR="00511D55" w:rsidRDefault="0067637E" w:rsidP="0067637E">
      <w:pPr>
        <w:rPr>
          <w:rFonts w:ascii="Calibri" w:hAnsi="Calibri" w:cs="Times New Roman"/>
          <w:color w:val="1F497D"/>
          <w:sz w:val="22"/>
          <w:szCs w:val="22"/>
          <w:lang w:val="en-CA"/>
        </w:rPr>
      </w:pPr>
      <w:r w:rsidRPr="0067637E">
        <w:rPr>
          <w:rFonts w:ascii="Calibri" w:hAnsi="Calibri" w:cs="Times New Roman"/>
          <w:color w:val="1F497D"/>
          <w:sz w:val="22"/>
          <w:szCs w:val="22"/>
          <w:lang w:val="en-CA"/>
        </w:rPr>
        <w:t xml:space="preserve">Under one year cycle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xml:space="preserve"> eggs hatch in May of the following year (incubation time of 14-16 months) and 2 year cycle in May of 2 years later (26-28 months). </w:t>
      </w:r>
    </w:p>
    <w:p w14:paraId="3AED6D39" w14:textId="77777777" w:rsidR="00511D55" w:rsidRDefault="00511D55" w:rsidP="0067637E">
      <w:pPr>
        <w:rPr>
          <w:rFonts w:ascii="Calibri" w:hAnsi="Calibri" w:cs="Times New Roman"/>
          <w:color w:val="1F497D"/>
          <w:sz w:val="22"/>
          <w:szCs w:val="22"/>
          <w:lang w:val="en-CA"/>
        </w:rPr>
      </w:pPr>
    </w:p>
    <w:p w14:paraId="5EFD7D16" w14:textId="1A82F505" w:rsidR="0013167B" w:rsidRDefault="0013167B" w:rsidP="0067637E">
      <w:pPr>
        <w:rPr>
          <w:rFonts w:ascii="Calibri" w:hAnsi="Calibri" w:cs="Times New Roman"/>
          <w:i/>
          <w:color w:val="1F497D"/>
          <w:sz w:val="22"/>
          <w:szCs w:val="22"/>
          <w:lang w:val="en-CA"/>
        </w:rPr>
      </w:pPr>
      <w:r>
        <w:rPr>
          <w:rFonts w:ascii="Calibri" w:hAnsi="Calibri" w:cs="Times New Roman"/>
          <w:color w:val="1F497D"/>
          <w:sz w:val="22"/>
          <w:szCs w:val="22"/>
          <w:lang w:val="en-CA"/>
        </w:rPr>
        <w:t xml:space="preserve">Parsing </w:t>
      </w:r>
      <w:proofErr w:type="spellStart"/>
      <w:r>
        <w:rPr>
          <w:rFonts w:ascii="Calibri" w:hAnsi="Calibri" w:cs="Times New Roman"/>
          <w:color w:val="1F497D"/>
          <w:sz w:val="22"/>
          <w:szCs w:val="22"/>
          <w:lang w:val="en-CA"/>
        </w:rPr>
        <w:t>primiparous</w:t>
      </w:r>
      <w:proofErr w:type="spellEnd"/>
      <w:r>
        <w:rPr>
          <w:rFonts w:ascii="Calibri" w:hAnsi="Calibri" w:cs="Times New Roman"/>
          <w:color w:val="1F497D"/>
          <w:sz w:val="22"/>
          <w:szCs w:val="22"/>
          <w:lang w:val="en-CA"/>
        </w:rPr>
        <w:t xml:space="preserve"> females into either the one or two year reproductive cycle presently relies on the identified shell condition. </w:t>
      </w:r>
      <w:r>
        <w:rPr>
          <w:rFonts w:ascii="Calibri" w:hAnsi="Calibri" w:cs="Times New Roman"/>
          <w:i/>
          <w:color w:val="1F497D"/>
          <w:sz w:val="22"/>
          <w:szCs w:val="22"/>
          <w:lang w:val="en-CA"/>
        </w:rPr>
        <w:t xml:space="preserve">This seems like circular reasoning, a </w:t>
      </w:r>
      <w:proofErr w:type="spellStart"/>
      <w:r>
        <w:rPr>
          <w:rFonts w:ascii="Calibri" w:hAnsi="Calibri" w:cs="Times New Roman"/>
          <w:i/>
          <w:color w:val="1F497D"/>
          <w:sz w:val="22"/>
          <w:szCs w:val="22"/>
          <w:lang w:val="en-CA"/>
        </w:rPr>
        <w:t>primiparous</w:t>
      </w:r>
      <w:proofErr w:type="spellEnd"/>
      <w:r>
        <w:rPr>
          <w:rFonts w:ascii="Calibri" w:hAnsi="Calibri" w:cs="Times New Roman"/>
          <w:i/>
          <w:color w:val="1F497D"/>
          <w:sz w:val="22"/>
          <w:szCs w:val="22"/>
          <w:lang w:val="en-CA"/>
        </w:rPr>
        <w:t xml:space="preserve"> which carries her eggs beyond the </w:t>
      </w:r>
      <w:proofErr w:type="gramStart"/>
      <w:r>
        <w:rPr>
          <w:rFonts w:ascii="Calibri" w:hAnsi="Calibri" w:cs="Times New Roman"/>
          <w:i/>
          <w:color w:val="1F497D"/>
          <w:sz w:val="22"/>
          <w:szCs w:val="22"/>
          <w:lang w:val="en-CA"/>
        </w:rPr>
        <w:t>one year</w:t>
      </w:r>
      <w:proofErr w:type="gramEnd"/>
      <w:r>
        <w:rPr>
          <w:rFonts w:ascii="Calibri" w:hAnsi="Calibri" w:cs="Times New Roman"/>
          <w:i/>
          <w:color w:val="1F497D"/>
          <w:sz w:val="22"/>
          <w:szCs w:val="22"/>
          <w:lang w:val="en-CA"/>
        </w:rPr>
        <w:t xml:space="preserve"> mark will necessarily be in shell condition 3</w:t>
      </w:r>
      <w:r w:rsidR="008941BA">
        <w:rPr>
          <w:rFonts w:ascii="Calibri" w:hAnsi="Calibri" w:cs="Times New Roman"/>
          <w:i/>
          <w:color w:val="1F497D"/>
          <w:sz w:val="22"/>
          <w:szCs w:val="22"/>
          <w:lang w:val="en-CA"/>
        </w:rPr>
        <w:t xml:space="preserve"> or possibly more. </w:t>
      </w:r>
    </w:p>
    <w:p w14:paraId="51468C58" w14:textId="77777777" w:rsidR="008941BA" w:rsidRPr="008941BA" w:rsidRDefault="008941BA" w:rsidP="008941BA">
      <w:pPr>
        <w:pStyle w:val="ListParagraph"/>
        <w:numPr>
          <w:ilvl w:val="0"/>
          <w:numId w:val="9"/>
        </w:numPr>
        <w:rPr>
          <w:rFonts w:ascii="Calibri" w:hAnsi="Calibri" w:cs="Times New Roman"/>
          <w:i/>
          <w:color w:val="1F497D"/>
          <w:sz w:val="22"/>
          <w:szCs w:val="22"/>
          <w:lang w:val="en-CA"/>
        </w:rPr>
      </w:pPr>
      <w:r>
        <w:rPr>
          <w:rFonts w:ascii="Calibri" w:hAnsi="Calibri" w:cs="Times New Roman"/>
          <w:i/>
          <w:color w:val="1F497D"/>
          <w:sz w:val="22"/>
          <w:szCs w:val="22"/>
          <w:lang w:val="en-CA"/>
        </w:rPr>
        <w:t xml:space="preserve">How can we tell the difference between a two-year cycle </w:t>
      </w:r>
      <w:proofErr w:type="spellStart"/>
      <w:r>
        <w:rPr>
          <w:rFonts w:ascii="Calibri" w:hAnsi="Calibri" w:cs="Times New Roman"/>
          <w:i/>
          <w:color w:val="1F497D"/>
          <w:sz w:val="22"/>
          <w:szCs w:val="22"/>
          <w:lang w:val="en-CA"/>
        </w:rPr>
        <w:t>primiparous</w:t>
      </w:r>
      <w:proofErr w:type="spellEnd"/>
      <w:r>
        <w:rPr>
          <w:rFonts w:ascii="Calibri" w:hAnsi="Calibri" w:cs="Times New Roman"/>
          <w:i/>
          <w:color w:val="1F497D"/>
          <w:sz w:val="22"/>
          <w:szCs w:val="22"/>
          <w:lang w:val="en-CA"/>
        </w:rPr>
        <w:t xml:space="preserve"> and a multiparous following a single-year cycle </w:t>
      </w:r>
      <w:proofErr w:type="spellStart"/>
      <w:r>
        <w:rPr>
          <w:rFonts w:ascii="Calibri" w:hAnsi="Calibri" w:cs="Times New Roman"/>
          <w:i/>
          <w:color w:val="1F497D"/>
          <w:sz w:val="22"/>
          <w:szCs w:val="22"/>
          <w:lang w:val="en-CA"/>
        </w:rPr>
        <w:t>primiparous</w:t>
      </w:r>
      <w:proofErr w:type="spellEnd"/>
      <w:r>
        <w:rPr>
          <w:rFonts w:ascii="Calibri" w:hAnsi="Calibri" w:cs="Times New Roman"/>
          <w:i/>
          <w:color w:val="1F497D"/>
          <w:sz w:val="22"/>
          <w:szCs w:val="22"/>
          <w:lang w:val="en-CA"/>
        </w:rPr>
        <w:t>?</w:t>
      </w:r>
    </w:p>
    <w:p w14:paraId="09510509" w14:textId="369B154C" w:rsidR="00511D55" w:rsidRDefault="00511D55" w:rsidP="0067637E">
      <w:pPr>
        <w:rPr>
          <w:rFonts w:ascii="Calibri" w:hAnsi="Calibri" w:cs="Times New Roman"/>
          <w:color w:val="1F497D"/>
          <w:sz w:val="22"/>
          <w:szCs w:val="22"/>
          <w:lang w:val="en-CA"/>
        </w:rPr>
      </w:pPr>
    </w:p>
    <w:p w14:paraId="786ACAB9" w14:textId="10EA587A"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One year cycle females should be cleaner 3 at egg hatching and those with 2 year cycle should have carapace condition 3+ at egg hatching but we cannot differentiate very clearly as there should have 1</w:t>
      </w:r>
      <w:r w:rsidRPr="0067637E">
        <w:rPr>
          <w:rFonts w:ascii="Calibri" w:hAnsi="Calibri" w:cs="Times New Roman"/>
          <w:color w:val="1F497D"/>
          <w:sz w:val="22"/>
          <w:szCs w:val="22"/>
          <w:vertAlign w:val="superscript"/>
          <w:lang w:val="en-CA"/>
        </w:rPr>
        <w:t>st</w:t>
      </w:r>
      <w:r w:rsidRPr="0067637E">
        <w:rPr>
          <w:rFonts w:ascii="Calibri" w:hAnsi="Calibri" w:cs="Times New Roman"/>
          <w:color w:val="1F497D"/>
          <w:sz w:val="22"/>
          <w:szCs w:val="22"/>
          <w:lang w:val="en-CA"/>
        </w:rPr>
        <w:t xml:space="preserve"> year multiparous after one year cycle as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1</w:t>
      </w:r>
      <w:r w:rsidRPr="0067637E">
        <w:rPr>
          <w:rFonts w:ascii="Calibri" w:hAnsi="Calibri" w:cs="Times New Roman"/>
          <w:color w:val="1F497D"/>
          <w:sz w:val="22"/>
          <w:szCs w:val="22"/>
          <w:vertAlign w:val="superscript"/>
          <w:lang w:val="en-CA"/>
        </w:rPr>
        <w:t>st</w:t>
      </w:r>
      <w:r w:rsidRPr="0067637E">
        <w:rPr>
          <w:rFonts w:ascii="Calibri" w:hAnsi="Calibri" w:cs="Times New Roman"/>
          <w:color w:val="1F497D"/>
          <w:sz w:val="22"/>
          <w:szCs w:val="22"/>
          <w:lang w:val="en-CA"/>
        </w:rPr>
        <w:t xml:space="preserve"> year multiparous after 2 year cycle as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w:t>
      </w:r>
    </w:p>
    <w:p w14:paraId="33F017BE"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5CE700E8" w14:textId="0B50247F" w:rsidR="008941BA" w:rsidRPr="008941BA" w:rsidRDefault="008941BA" w:rsidP="0067637E">
      <w:pPr>
        <w:rPr>
          <w:rFonts w:ascii="Calibri" w:hAnsi="Calibri" w:cs="Times New Roman"/>
          <w:i/>
          <w:color w:val="1F497D"/>
          <w:sz w:val="22"/>
          <w:szCs w:val="22"/>
          <w:lang w:val="en-CA"/>
        </w:rPr>
      </w:pPr>
      <w:r w:rsidRPr="008941BA">
        <w:rPr>
          <w:rFonts w:ascii="Calibri" w:hAnsi="Calibri" w:cs="Times New Roman"/>
          <w:i/>
          <w:color w:val="1F497D"/>
          <w:sz w:val="22"/>
          <w:szCs w:val="22"/>
          <w:lang w:val="en-CA"/>
        </w:rPr>
        <w:t>Sampling females during hatching season is what allows us to see that there are multiple incubation periods. The contrast between the two types of eggs: newly hatched and those much further in their development, allows us to infer that multiple cycles or different hatching seasons are in effect.</w:t>
      </w:r>
    </w:p>
    <w:p w14:paraId="251AAC49" w14:textId="77777777" w:rsidR="008941BA" w:rsidRDefault="008941BA" w:rsidP="0067637E">
      <w:pPr>
        <w:rPr>
          <w:rFonts w:ascii="Calibri" w:hAnsi="Calibri" w:cs="Times New Roman"/>
          <w:color w:val="1F497D"/>
          <w:sz w:val="22"/>
          <w:szCs w:val="22"/>
          <w:lang w:val="en-CA"/>
        </w:rPr>
      </w:pPr>
    </w:p>
    <w:p w14:paraId="7E1C5DB9" w14:textId="075333AB" w:rsidR="008941BA" w:rsidRDefault="0067637E" w:rsidP="0067637E">
      <w:pPr>
        <w:rPr>
          <w:rFonts w:ascii="Calibri" w:hAnsi="Calibri" w:cs="Times New Roman"/>
          <w:color w:val="1F497D"/>
          <w:sz w:val="22"/>
          <w:szCs w:val="22"/>
          <w:lang w:val="en-CA"/>
        </w:rPr>
      </w:pPr>
      <w:r w:rsidRPr="0067637E">
        <w:rPr>
          <w:rFonts w:ascii="Calibri" w:hAnsi="Calibri" w:cs="Times New Roman"/>
          <w:color w:val="1F497D"/>
          <w:sz w:val="22"/>
          <w:szCs w:val="22"/>
          <w:lang w:val="en-CA"/>
        </w:rPr>
        <w:t xml:space="preserve">Multiparous hatch </w:t>
      </w:r>
      <w:r w:rsidR="0094121E">
        <w:rPr>
          <w:rFonts w:ascii="Calibri" w:hAnsi="Calibri" w:cs="Times New Roman"/>
          <w:color w:val="1F497D"/>
          <w:sz w:val="22"/>
          <w:szCs w:val="22"/>
          <w:lang w:val="en-CA"/>
        </w:rPr>
        <w:t xml:space="preserve">their eggs </w:t>
      </w:r>
      <w:r w:rsidRPr="0067637E">
        <w:rPr>
          <w:rFonts w:ascii="Calibri" w:hAnsi="Calibri" w:cs="Times New Roman"/>
          <w:color w:val="1F497D"/>
          <w:sz w:val="22"/>
          <w:szCs w:val="22"/>
          <w:lang w:val="en-CA"/>
        </w:rPr>
        <w:t xml:space="preserve">in May and </w:t>
      </w:r>
      <w:r w:rsidR="0094121E">
        <w:rPr>
          <w:rFonts w:ascii="Calibri" w:hAnsi="Calibri" w:cs="Times New Roman"/>
          <w:color w:val="1F497D"/>
          <w:sz w:val="22"/>
          <w:szCs w:val="22"/>
          <w:lang w:val="en-CA"/>
        </w:rPr>
        <w:t xml:space="preserve">can </w:t>
      </w:r>
      <w:r w:rsidRPr="0067637E">
        <w:rPr>
          <w:rFonts w:ascii="Calibri" w:hAnsi="Calibri" w:cs="Times New Roman"/>
          <w:color w:val="1F497D"/>
          <w:sz w:val="22"/>
          <w:szCs w:val="22"/>
          <w:lang w:val="en-CA"/>
        </w:rPr>
        <w:t xml:space="preserve">mate </w:t>
      </w:r>
      <w:r w:rsidR="0094121E">
        <w:rPr>
          <w:rFonts w:ascii="Calibri" w:hAnsi="Calibri" w:cs="Times New Roman"/>
          <w:color w:val="1F497D"/>
          <w:sz w:val="22"/>
          <w:szCs w:val="22"/>
          <w:lang w:val="en-CA"/>
        </w:rPr>
        <w:t>shortly thereafter (two weeks)</w:t>
      </w:r>
      <w:r w:rsidRPr="0067637E">
        <w:rPr>
          <w:rFonts w:ascii="Calibri" w:hAnsi="Calibri" w:cs="Times New Roman"/>
          <w:color w:val="1F497D"/>
          <w:sz w:val="22"/>
          <w:szCs w:val="22"/>
          <w:lang w:val="en-CA"/>
        </w:rPr>
        <w:t xml:space="preserve">. </w:t>
      </w:r>
    </w:p>
    <w:p w14:paraId="6489982A" w14:textId="77777777" w:rsidR="0094121E" w:rsidRDefault="0067637E" w:rsidP="0067637E">
      <w:pPr>
        <w:rPr>
          <w:rFonts w:ascii="Calibri" w:hAnsi="Calibri" w:cs="Times New Roman"/>
          <w:color w:val="1F497D"/>
          <w:sz w:val="22"/>
          <w:szCs w:val="22"/>
          <w:lang w:val="en-CA"/>
        </w:rPr>
      </w:pPr>
      <w:r w:rsidRPr="0067637E">
        <w:rPr>
          <w:rFonts w:ascii="Calibri" w:hAnsi="Calibri" w:cs="Times New Roman"/>
          <w:color w:val="1F497D"/>
          <w:sz w:val="22"/>
          <w:szCs w:val="22"/>
          <w:lang w:val="en-CA"/>
        </w:rPr>
        <w:t>They carry eggs either for one year (12 months) or two year</w:t>
      </w:r>
      <w:r w:rsidR="0094121E">
        <w:rPr>
          <w:rFonts w:ascii="Calibri" w:hAnsi="Calibri" w:cs="Times New Roman"/>
          <w:color w:val="1F497D"/>
          <w:sz w:val="22"/>
          <w:szCs w:val="22"/>
          <w:lang w:val="en-CA"/>
        </w:rPr>
        <w:t>s</w:t>
      </w:r>
      <w:r w:rsidRPr="0067637E">
        <w:rPr>
          <w:rFonts w:ascii="Calibri" w:hAnsi="Calibri" w:cs="Times New Roman"/>
          <w:color w:val="1F497D"/>
          <w:sz w:val="22"/>
          <w:szCs w:val="22"/>
          <w:lang w:val="en-CA"/>
        </w:rPr>
        <w:t xml:space="preserve"> (24 months). Only possibility of separating 1 and </w:t>
      </w:r>
      <w:proofErr w:type="gramStart"/>
      <w:r w:rsidRPr="0067637E">
        <w:rPr>
          <w:rFonts w:ascii="Calibri" w:hAnsi="Calibri" w:cs="Times New Roman"/>
          <w:color w:val="1F497D"/>
          <w:sz w:val="22"/>
          <w:szCs w:val="22"/>
          <w:lang w:val="en-CA"/>
        </w:rPr>
        <w:t>2 year</w:t>
      </w:r>
      <w:proofErr w:type="gramEnd"/>
      <w:r w:rsidRPr="0067637E">
        <w:rPr>
          <w:rFonts w:ascii="Calibri" w:hAnsi="Calibri" w:cs="Times New Roman"/>
          <w:color w:val="1F497D"/>
          <w:sz w:val="22"/>
          <w:szCs w:val="22"/>
          <w:lang w:val="en-CA"/>
        </w:rPr>
        <w:t xml:space="preserve"> cycle is to verify the egg development &amp; gonad development (naked eye observations, histology, egg stage determination, colorimeter of gonad and eggs). Best period of assessing cycle is right after egg hatching/new egg extrusion i.e. late May. We should see females with newly extruded eggs (however, it is not easy to identify those extruded eggs after one year cycle of two year cycle), and </w:t>
      </w:r>
      <w:proofErr w:type="gramStart"/>
      <w:r w:rsidRPr="0067637E">
        <w:rPr>
          <w:rFonts w:ascii="Calibri" w:hAnsi="Calibri" w:cs="Times New Roman"/>
          <w:color w:val="1F497D"/>
          <w:sz w:val="22"/>
          <w:szCs w:val="22"/>
          <w:lang w:val="en-CA"/>
        </w:rPr>
        <w:t>2 year</w:t>
      </w:r>
      <w:proofErr w:type="gramEnd"/>
      <w:r w:rsidRPr="0067637E">
        <w:rPr>
          <w:rFonts w:ascii="Calibri" w:hAnsi="Calibri" w:cs="Times New Roman"/>
          <w:color w:val="1F497D"/>
          <w:sz w:val="22"/>
          <w:szCs w:val="22"/>
          <w:lang w:val="en-CA"/>
        </w:rPr>
        <w:t xml:space="preserve"> cycle if they carry developing eggs wit</w:t>
      </w:r>
      <w:r w:rsidR="0094121E">
        <w:rPr>
          <w:rFonts w:ascii="Calibri" w:hAnsi="Calibri" w:cs="Times New Roman"/>
          <w:color w:val="1F497D"/>
          <w:sz w:val="22"/>
          <w:szCs w:val="22"/>
          <w:lang w:val="en-CA"/>
        </w:rPr>
        <w:t xml:space="preserve">h moderately developing gonad. </w:t>
      </w:r>
    </w:p>
    <w:p w14:paraId="03EA2D63" w14:textId="77777777" w:rsidR="0094121E" w:rsidRDefault="0094121E" w:rsidP="0067637E">
      <w:pPr>
        <w:rPr>
          <w:rFonts w:ascii="Calibri" w:hAnsi="Calibri" w:cs="Times New Roman"/>
          <w:color w:val="1F497D"/>
          <w:sz w:val="22"/>
          <w:szCs w:val="22"/>
          <w:lang w:val="en-CA"/>
        </w:rPr>
      </w:pPr>
    </w:p>
    <w:p w14:paraId="368A5AFE" w14:textId="2402A4AA" w:rsidR="0094121E" w:rsidRDefault="0094121E" w:rsidP="0067637E">
      <w:pPr>
        <w:rPr>
          <w:rFonts w:ascii="Calibri" w:hAnsi="Calibri" w:cs="Times New Roman"/>
          <w:color w:val="1F497D"/>
          <w:sz w:val="22"/>
          <w:szCs w:val="22"/>
          <w:lang w:val="en-CA"/>
        </w:rPr>
      </w:pPr>
      <w:r>
        <w:rPr>
          <w:rFonts w:ascii="Calibri" w:hAnsi="Calibri" w:cs="Times New Roman"/>
          <w:color w:val="1F497D"/>
          <w:sz w:val="22"/>
          <w:szCs w:val="22"/>
          <w:lang w:val="en-CA"/>
        </w:rPr>
        <w:t>The eggs of two-year cycle females undergo a diapause (i.e. pause in development) during fall and winter while one-year cycle females do not.</w:t>
      </w:r>
    </w:p>
    <w:p w14:paraId="49E8AAD7"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7DEED909"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4F0933CB"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Biological fact:</w:t>
      </w:r>
    </w:p>
    <w:p w14:paraId="2F14C099"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xml:space="preserve">Fecundity (egg number) is lower for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xml:space="preserve"> than multiparous</w:t>
      </w:r>
    </w:p>
    <w:p w14:paraId="4A2D7CDB" w14:textId="1473DAB6"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Almost all multiparous females are shell condition 3 or dirtier. Shell condition 2 should not be found in multiparous females</w:t>
      </w:r>
      <w:r w:rsidR="0094121E">
        <w:rPr>
          <w:rFonts w:ascii="Calibri" w:hAnsi="Calibri" w:cs="Times New Roman"/>
          <w:color w:val="1F497D"/>
          <w:sz w:val="22"/>
          <w:szCs w:val="22"/>
          <w:lang w:val="en-CA"/>
        </w:rPr>
        <w:t>.</w:t>
      </w:r>
    </w:p>
    <w:p w14:paraId="4E1BBE24" w14:textId="77777777" w:rsidR="0067637E" w:rsidRPr="0067637E" w:rsidRDefault="0067637E" w:rsidP="0067637E">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It is very difficult to differentiate 2</w:t>
      </w:r>
      <w:r w:rsidRPr="0067637E">
        <w:rPr>
          <w:rFonts w:ascii="Calibri" w:hAnsi="Calibri" w:cs="Times New Roman"/>
          <w:color w:val="1F497D"/>
          <w:sz w:val="22"/>
          <w:szCs w:val="22"/>
          <w:vertAlign w:val="superscript"/>
          <w:lang w:val="en-CA"/>
        </w:rPr>
        <w:t>nd</w:t>
      </w:r>
      <w:r w:rsidRPr="0067637E">
        <w:rPr>
          <w:rFonts w:ascii="Calibri" w:hAnsi="Calibri" w:cs="Times New Roman"/>
          <w:color w:val="1F497D"/>
          <w:sz w:val="22"/>
          <w:szCs w:val="22"/>
          <w:lang w:val="en-CA"/>
        </w:rPr>
        <w:t xml:space="preserve"> year of </w:t>
      </w:r>
      <w:proofErr w:type="spellStart"/>
      <w:r w:rsidRPr="0067637E">
        <w:rPr>
          <w:rFonts w:ascii="Calibri" w:hAnsi="Calibri" w:cs="Times New Roman"/>
          <w:color w:val="1F497D"/>
          <w:sz w:val="22"/>
          <w:szCs w:val="22"/>
          <w:lang w:val="en-CA"/>
        </w:rPr>
        <w:t>primiparous</w:t>
      </w:r>
      <w:proofErr w:type="spellEnd"/>
      <w:r w:rsidRPr="0067637E">
        <w:rPr>
          <w:rFonts w:ascii="Calibri" w:hAnsi="Calibri" w:cs="Times New Roman"/>
          <w:color w:val="1F497D"/>
          <w:sz w:val="22"/>
          <w:szCs w:val="22"/>
          <w:lang w:val="en-CA"/>
        </w:rPr>
        <w:t xml:space="preserve"> from 1</w:t>
      </w:r>
      <w:r w:rsidRPr="0067637E">
        <w:rPr>
          <w:rFonts w:ascii="Calibri" w:hAnsi="Calibri" w:cs="Times New Roman"/>
          <w:color w:val="1F497D"/>
          <w:sz w:val="22"/>
          <w:szCs w:val="22"/>
          <w:vertAlign w:val="superscript"/>
          <w:lang w:val="en-CA"/>
        </w:rPr>
        <w:t>st</w:t>
      </w:r>
      <w:r w:rsidRPr="0067637E">
        <w:rPr>
          <w:rFonts w:ascii="Calibri" w:hAnsi="Calibri" w:cs="Times New Roman"/>
          <w:color w:val="1F497D"/>
          <w:sz w:val="22"/>
          <w:szCs w:val="22"/>
          <w:lang w:val="en-CA"/>
        </w:rPr>
        <w:t> year of multiparous (we use just carapace condition to do so)</w:t>
      </w:r>
    </w:p>
    <w:p w14:paraId="7CDF9558" w14:textId="2B614A02" w:rsidR="00511D55" w:rsidRPr="0013167B" w:rsidRDefault="0067637E" w:rsidP="00EF3192">
      <w:pPr>
        <w:rPr>
          <w:rFonts w:ascii="Times New Roman" w:hAnsi="Times New Roman" w:cs="Times New Roman"/>
          <w:color w:val="000000"/>
          <w:sz w:val="27"/>
          <w:szCs w:val="27"/>
          <w:lang w:val="en-CA"/>
        </w:rPr>
      </w:pPr>
      <w:r w:rsidRPr="0067637E">
        <w:rPr>
          <w:rFonts w:ascii="Calibri" w:hAnsi="Calibri" w:cs="Times New Roman"/>
          <w:color w:val="1F497D"/>
          <w:sz w:val="22"/>
          <w:szCs w:val="22"/>
          <w:lang w:val="en-CA"/>
        </w:rPr>
        <w:t> </w:t>
      </w:r>
    </w:p>
    <w:p w14:paraId="1D4752F5" w14:textId="58670CD8" w:rsidR="00511D55" w:rsidRPr="0013167B" w:rsidRDefault="00511D55" w:rsidP="00511D55">
      <w:pPr>
        <w:rPr>
          <w:rFonts w:ascii="Times New Roman" w:hAnsi="Times New Roman" w:cs="Times New Roman"/>
          <w:b/>
          <w:color w:val="000000"/>
          <w:sz w:val="27"/>
          <w:szCs w:val="27"/>
          <w:lang w:val="en-CA"/>
        </w:rPr>
      </w:pPr>
      <w:r w:rsidRPr="0013167B">
        <w:rPr>
          <w:rFonts w:ascii="Calibri" w:hAnsi="Calibri" w:cs="Times New Roman"/>
          <w:b/>
          <w:color w:val="1F497D"/>
          <w:sz w:val="22"/>
          <w:szCs w:val="22"/>
          <w:lang w:val="en-CA"/>
        </w:rPr>
        <w:t xml:space="preserve">Renee’s </w:t>
      </w:r>
      <w:r w:rsidR="002C3FE6" w:rsidRPr="0013167B">
        <w:rPr>
          <w:rFonts w:ascii="Calibri" w:hAnsi="Calibri" w:cs="Times New Roman"/>
          <w:b/>
          <w:color w:val="1F497D"/>
          <w:sz w:val="22"/>
          <w:szCs w:val="22"/>
          <w:lang w:val="en-CA"/>
        </w:rPr>
        <w:t>Data and C</w:t>
      </w:r>
      <w:r w:rsidRPr="0013167B">
        <w:rPr>
          <w:rFonts w:ascii="Calibri" w:hAnsi="Calibri" w:cs="Times New Roman"/>
          <w:b/>
          <w:color w:val="1F497D"/>
          <w:sz w:val="22"/>
          <w:szCs w:val="22"/>
          <w:lang w:val="en-CA"/>
        </w:rPr>
        <w:t>omments:</w:t>
      </w:r>
    </w:p>
    <w:p w14:paraId="5446488F" w14:textId="77777777" w:rsidR="00511D55" w:rsidRPr="0013167B" w:rsidRDefault="00511D55" w:rsidP="00511D55">
      <w:pPr>
        <w:rPr>
          <w:rFonts w:ascii="Times New Roman" w:hAnsi="Times New Roman" w:cs="Times New Roman"/>
          <w:b/>
          <w:color w:val="000000"/>
          <w:sz w:val="27"/>
          <w:szCs w:val="27"/>
          <w:lang w:val="en-CA"/>
        </w:rPr>
      </w:pPr>
      <w:r w:rsidRPr="0013167B">
        <w:rPr>
          <w:rFonts w:ascii="Calibri" w:hAnsi="Calibri" w:cs="Times New Roman"/>
          <w:b/>
          <w:color w:val="1F497D"/>
          <w:sz w:val="22"/>
          <w:szCs w:val="22"/>
          <w:lang w:val="en-CA"/>
        </w:rPr>
        <w:t> </w:t>
      </w:r>
    </w:p>
    <w:p w14:paraId="0C48A3DA" w14:textId="171D4E5E" w:rsidR="002C3FE6" w:rsidRPr="0013167B" w:rsidRDefault="002C3FE6" w:rsidP="00511D55">
      <w:pPr>
        <w:rPr>
          <w:rFonts w:ascii="Calibri" w:hAnsi="Calibri" w:cs="Times New Roman"/>
          <w:b/>
          <w:color w:val="1F497D"/>
          <w:sz w:val="22"/>
          <w:szCs w:val="22"/>
          <w:lang w:val="en-CA"/>
        </w:rPr>
      </w:pPr>
      <w:r w:rsidRPr="0013167B">
        <w:rPr>
          <w:rFonts w:ascii="Calibri" w:hAnsi="Calibri" w:cs="Times New Roman"/>
          <w:b/>
          <w:color w:val="1F497D"/>
          <w:sz w:val="22"/>
          <w:szCs w:val="22"/>
          <w:lang w:val="en-CA"/>
        </w:rPr>
        <w:t>Data</w:t>
      </w:r>
    </w:p>
    <w:p w14:paraId="59C28962" w14:textId="77777777" w:rsidR="002C3FE6" w:rsidRDefault="002C3FE6" w:rsidP="00511D55">
      <w:pPr>
        <w:rPr>
          <w:rFonts w:ascii="Calibri" w:hAnsi="Calibri" w:cs="Times New Roman"/>
          <w:color w:val="1F497D"/>
          <w:sz w:val="22"/>
          <w:szCs w:val="22"/>
          <w:lang w:val="en-CA"/>
        </w:rPr>
      </w:pPr>
    </w:p>
    <w:p w14:paraId="4D704147" w14:textId="617C4041" w:rsidR="002C3FE6" w:rsidRPr="002C3FE6" w:rsidRDefault="002C3FE6" w:rsidP="002C3FE6">
      <w:pPr>
        <w:pStyle w:val="ListParagraph"/>
        <w:numPr>
          <w:ilvl w:val="0"/>
          <w:numId w:val="8"/>
        </w:numPr>
        <w:rPr>
          <w:rFonts w:ascii="Times New Roman" w:hAnsi="Times New Roman" w:cs="Times New Roman"/>
          <w:color w:val="000000"/>
          <w:sz w:val="27"/>
          <w:szCs w:val="27"/>
          <w:lang w:val="en-CA"/>
        </w:rPr>
      </w:pPr>
      <w:r>
        <w:rPr>
          <w:rFonts w:ascii="Calibri" w:hAnsi="Calibri" w:cs="Times New Roman"/>
          <w:color w:val="1F497D"/>
          <w:sz w:val="22"/>
          <w:szCs w:val="22"/>
          <w:lang w:val="en-CA"/>
        </w:rPr>
        <w:t xml:space="preserve">The </w:t>
      </w:r>
      <w:r w:rsidR="00511D55" w:rsidRPr="002C3FE6">
        <w:rPr>
          <w:rFonts w:ascii="Calibri" w:hAnsi="Calibri" w:cs="Times New Roman"/>
          <w:color w:val="1F497D"/>
          <w:sz w:val="22"/>
          <w:szCs w:val="22"/>
          <w:lang w:val="en-CA"/>
        </w:rPr>
        <w:t>2012-2013 (OERA project)</w:t>
      </w:r>
      <w:r>
        <w:rPr>
          <w:rFonts w:ascii="Calibri" w:hAnsi="Calibri" w:cs="Times New Roman"/>
          <w:color w:val="1F497D"/>
          <w:sz w:val="22"/>
          <w:szCs w:val="22"/>
          <w:lang w:val="en-CA"/>
        </w:rPr>
        <w:t>. T</w:t>
      </w:r>
      <w:r w:rsidRPr="002C3FE6">
        <w:rPr>
          <w:rFonts w:ascii="Calibri" w:hAnsi="Calibri" w:cs="Times New Roman"/>
          <w:color w:val="1F497D"/>
          <w:sz w:val="22"/>
          <w:szCs w:val="22"/>
          <w:lang w:val="en-CA"/>
        </w:rPr>
        <w:t xml:space="preserve">here are only multiparous females and I would exclude any females categorized as “caged” for location as these </w:t>
      </w:r>
      <w:r>
        <w:rPr>
          <w:rFonts w:ascii="Calibri" w:hAnsi="Calibri" w:cs="Times New Roman"/>
          <w:color w:val="1F497D"/>
          <w:sz w:val="22"/>
          <w:szCs w:val="22"/>
          <w:lang w:val="en-CA"/>
        </w:rPr>
        <w:t>females were caged for 2 weeks and up to 1 year. The file</w:t>
      </w:r>
      <w:r w:rsidRPr="002C3FE6">
        <w:rPr>
          <w:rFonts w:ascii="Calibri" w:hAnsi="Calibri" w:cs="Times New Roman"/>
          <w:color w:val="1F497D"/>
          <w:sz w:val="22"/>
          <w:szCs w:val="22"/>
          <w:lang w:val="en-CA"/>
        </w:rPr>
        <w:t xml:space="preserve"> also </w:t>
      </w:r>
      <w:r>
        <w:rPr>
          <w:rFonts w:ascii="Calibri" w:hAnsi="Calibri" w:cs="Times New Roman"/>
          <w:color w:val="1F497D"/>
          <w:sz w:val="22"/>
          <w:szCs w:val="22"/>
          <w:lang w:val="en-CA"/>
        </w:rPr>
        <w:t>contains</w:t>
      </w:r>
      <w:r w:rsidRPr="002C3FE6">
        <w:rPr>
          <w:rFonts w:ascii="Calibri" w:hAnsi="Calibri" w:cs="Times New Roman"/>
          <w:color w:val="1F497D"/>
          <w:sz w:val="22"/>
          <w:szCs w:val="22"/>
          <w:lang w:val="en-CA"/>
        </w:rPr>
        <w:t xml:space="preserve"> colorimeter data for egg, gonad and </w:t>
      </w:r>
      <w:proofErr w:type="spellStart"/>
      <w:r w:rsidRPr="002C3FE6">
        <w:rPr>
          <w:rFonts w:ascii="Calibri" w:hAnsi="Calibri" w:cs="Times New Roman"/>
          <w:color w:val="1F497D"/>
          <w:sz w:val="22"/>
          <w:szCs w:val="22"/>
          <w:lang w:val="en-CA"/>
        </w:rPr>
        <w:t>hepato</w:t>
      </w:r>
      <w:proofErr w:type="spellEnd"/>
      <w:r w:rsidRPr="002C3FE6">
        <w:rPr>
          <w:rFonts w:ascii="Calibri" w:hAnsi="Calibri" w:cs="Times New Roman"/>
          <w:color w:val="1F497D"/>
          <w:sz w:val="22"/>
          <w:szCs w:val="22"/>
          <w:lang w:val="en-CA"/>
        </w:rPr>
        <w:t>.</w:t>
      </w:r>
    </w:p>
    <w:p w14:paraId="265C8731" w14:textId="77777777" w:rsidR="002C3FE6" w:rsidRPr="002C3FE6" w:rsidRDefault="002C3FE6" w:rsidP="002C3FE6">
      <w:pPr>
        <w:pStyle w:val="ListParagraph"/>
        <w:numPr>
          <w:ilvl w:val="0"/>
          <w:numId w:val="8"/>
        </w:numPr>
        <w:rPr>
          <w:rFonts w:ascii="Times New Roman" w:hAnsi="Times New Roman" w:cs="Times New Roman"/>
          <w:color w:val="000000"/>
          <w:sz w:val="27"/>
          <w:szCs w:val="27"/>
          <w:lang w:val="en-CA"/>
        </w:rPr>
      </w:pPr>
      <w:r>
        <w:rPr>
          <w:rFonts w:ascii="Calibri" w:hAnsi="Calibri" w:cs="Times New Roman"/>
          <w:color w:val="1F497D"/>
          <w:sz w:val="22"/>
          <w:szCs w:val="22"/>
          <w:lang w:val="en-CA"/>
        </w:rPr>
        <w:t>Data from 2007 and 2004-2003. You</w:t>
      </w:r>
      <w:r w:rsidR="00511D55" w:rsidRPr="002C3FE6">
        <w:rPr>
          <w:rFonts w:ascii="Calibri" w:hAnsi="Calibri" w:cs="Times New Roman"/>
          <w:color w:val="1F497D"/>
          <w:sz w:val="22"/>
          <w:szCs w:val="22"/>
          <w:lang w:val="en-CA"/>
        </w:rPr>
        <w:t xml:space="preserve"> have </w:t>
      </w:r>
      <w:proofErr w:type="spellStart"/>
      <w:r w:rsidR="00511D55" w:rsidRPr="002C3FE6">
        <w:rPr>
          <w:rFonts w:ascii="Calibri" w:hAnsi="Calibri" w:cs="Times New Roman"/>
          <w:color w:val="1F497D"/>
          <w:sz w:val="22"/>
          <w:szCs w:val="22"/>
          <w:lang w:val="en-CA"/>
        </w:rPr>
        <w:t>primiparous</w:t>
      </w:r>
      <w:proofErr w:type="spellEnd"/>
      <w:r w:rsidR="00511D55" w:rsidRPr="002C3FE6">
        <w:rPr>
          <w:rFonts w:ascii="Calibri" w:hAnsi="Calibri" w:cs="Times New Roman"/>
          <w:color w:val="1F497D"/>
          <w:sz w:val="22"/>
          <w:szCs w:val="22"/>
          <w:lang w:val="en-CA"/>
        </w:rPr>
        <w:t xml:space="preserve"> and multiparous but do not use “frozen” tabs as these females were frozen on board and were not fixed in </w:t>
      </w:r>
      <w:proofErr w:type="gramStart"/>
      <w:r w:rsidR="00511D55" w:rsidRPr="002C3FE6">
        <w:rPr>
          <w:rFonts w:ascii="Calibri" w:hAnsi="Calibri" w:cs="Times New Roman"/>
          <w:color w:val="1F497D"/>
          <w:sz w:val="22"/>
          <w:szCs w:val="22"/>
          <w:lang w:val="en-CA"/>
        </w:rPr>
        <w:t>formaldehyde which</w:t>
      </w:r>
      <w:proofErr w:type="gramEnd"/>
      <w:r w:rsidR="00511D55" w:rsidRPr="002C3FE6">
        <w:rPr>
          <w:rFonts w:ascii="Calibri" w:hAnsi="Calibri" w:cs="Times New Roman"/>
          <w:color w:val="1F497D"/>
          <w:sz w:val="22"/>
          <w:szCs w:val="22"/>
          <w:lang w:val="en-CA"/>
        </w:rPr>
        <w:t xml:space="preserve"> affected our counts and cleaning of eggs. </w:t>
      </w:r>
    </w:p>
    <w:p w14:paraId="4DD15058" w14:textId="0464A984" w:rsidR="00511D55" w:rsidRPr="00511D55" w:rsidRDefault="00511D55" w:rsidP="002C3FE6">
      <w:pPr>
        <w:pStyle w:val="ListParagraph"/>
        <w:ind w:left="360"/>
        <w:rPr>
          <w:rFonts w:ascii="Times New Roman" w:hAnsi="Times New Roman" w:cs="Times New Roman"/>
          <w:color w:val="000000"/>
          <w:sz w:val="27"/>
          <w:szCs w:val="27"/>
          <w:lang w:val="en-CA"/>
        </w:rPr>
      </w:pPr>
    </w:p>
    <w:p w14:paraId="24C7E7C6" w14:textId="1D97BAE5" w:rsidR="002C3FE6" w:rsidRPr="0013167B" w:rsidRDefault="0013167B" w:rsidP="00511D55">
      <w:pPr>
        <w:rPr>
          <w:rFonts w:ascii="Calibri" w:hAnsi="Calibri" w:cs="Times New Roman"/>
          <w:b/>
          <w:color w:val="1F497D"/>
          <w:sz w:val="22"/>
          <w:szCs w:val="22"/>
          <w:lang w:val="en-CA"/>
        </w:rPr>
      </w:pPr>
      <w:r w:rsidRPr="0013167B">
        <w:rPr>
          <w:rFonts w:ascii="Calibri" w:hAnsi="Calibri" w:cs="Times New Roman"/>
          <w:b/>
          <w:color w:val="1F497D"/>
          <w:sz w:val="22"/>
          <w:szCs w:val="22"/>
          <w:lang w:val="en-CA"/>
        </w:rPr>
        <w:t>Biology</w:t>
      </w:r>
    </w:p>
    <w:p w14:paraId="08C8E221" w14:textId="77777777" w:rsidR="0013167B" w:rsidRDefault="0013167B" w:rsidP="00511D55">
      <w:pPr>
        <w:rPr>
          <w:rFonts w:ascii="Calibri" w:hAnsi="Calibri" w:cs="Times New Roman"/>
          <w:color w:val="1F497D"/>
          <w:sz w:val="22"/>
          <w:szCs w:val="22"/>
          <w:lang w:val="en-CA"/>
        </w:rPr>
      </w:pPr>
    </w:p>
    <w:p w14:paraId="154D2E59" w14:textId="0E7643A2" w:rsidR="0013167B" w:rsidRPr="00511D55" w:rsidRDefault="0013167B" w:rsidP="0013167B">
      <w:pPr>
        <w:rPr>
          <w:rFonts w:ascii="Times New Roman" w:hAnsi="Times New Roman" w:cs="Times New Roman"/>
          <w:color w:val="000000"/>
          <w:sz w:val="27"/>
          <w:szCs w:val="27"/>
          <w:lang w:val="en-CA"/>
        </w:rPr>
      </w:pPr>
      <w:r w:rsidRPr="00511D55">
        <w:rPr>
          <w:rFonts w:ascii="Calibri" w:hAnsi="Calibri" w:cs="Times New Roman"/>
          <w:color w:val="1F497D"/>
          <w:sz w:val="22"/>
          <w:szCs w:val="22"/>
          <w:lang w:val="en-CA"/>
        </w:rPr>
        <w:t xml:space="preserve">Hatching and </w:t>
      </w:r>
      <w:r>
        <w:rPr>
          <w:rFonts w:ascii="Calibri" w:hAnsi="Calibri" w:cs="Times New Roman"/>
          <w:color w:val="1F497D"/>
          <w:sz w:val="22"/>
          <w:szCs w:val="22"/>
          <w:lang w:val="en-CA"/>
        </w:rPr>
        <w:t xml:space="preserve">egg </w:t>
      </w:r>
      <w:r w:rsidRPr="00511D55">
        <w:rPr>
          <w:rFonts w:ascii="Calibri" w:hAnsi="Calibri" w:cs="Times New Roman"/>
          <w:color w:val="1F497D"/>
          <w:sz w:val="22"/>
          <w:szCs w:val="22"/>
          <w:lang w:val="en-CA"/>
        </w:rPr>
        <w:t>extrusion usually occurs in May (1 or 2 year after extrusion</w:t>
      </w:r>
      <w:r>
        <w:rPr>
          <w:rFonts w:ascii="Calibri" w:hAnsi="Calibri" w:cs="Times New Roman"/>
          <w:color w:val="1F497D"/>
          <w:sz w:val="22"/>
          <w:szCs w:val="22"/>
          <w:lang w:val="en-CA"/>
        </w:rPr>
        <w:t xml:space="preserve">, depending on the </w:t>
      </w:r>
      <w:proofErr w:type="spellStart"/>
      <w:r>
        <w:rPr>
          <w:rFonts w:ascii="Calibri" w:hAnsi="Calibri" w:cs="Times New Roman"/>
          <w:color w:val="1F497D"/>
          <w:sz w:val="22"/>
          <w:szCs w:val="22"/>
          <w:lang w:val="en-CA"/>
        </w:rPr>
        <w:t>cyle</w:t>
      </w:r>
      <w:proofErr w:type="spellEnd"/>
      <w:r w:rsidRPr="00511D55">
        <w:rPr>
          <w:rFonts w:ascii="Calibri" w:hAnsi="Calibri" w:cs="Times New Roman"/>
          <w:color w:val="1F497D"/>
          <w:sz w:val="22"/>
          <w:szCs w:val="22"/>
          <w:lang w:val="en-CA"/>
        </w:rPr>
        <w:t>).</w:t>
      </w:r>
    </w:p>
    <w:p w14:paraId="119ED48F" w14:textId="77777777" w:rsidR="0013167B" w:rsidRDefault="0013167B" w:rsidP="00511D55">
      <w:pPr>
        <w:rPr>
          <w:rFonts w:ascii="Calibri" w:hAnsi="Calibri" w:cs="Times New Roman"/>
          <w:color w:val="1F497D"/>
          <w:sz w:val="22"/>
          <w:szCs w:val="22"/>
          <w:lang w:val="en-CA"/>
        </w:rPr>
      </w:pPr>
    </w:p>
    <w:p w14:paraId="0906C5BF" w14:textId="63DCDB9E" w:rsidR="003518B2" w:rsidRDefault="003518B2" w:rsidP="00511D55">
      <w:pPr>
        <w:rPr>
          <w:rFonts w:ascii="Calibri" w:hAnsi="Calibri" w:cs="Times New Roman"/>
          <w:color w:val="1F497D"/>
          <w:sz w:val="22"/>
          <w:szCs w:val="22"/>
          <w:lang w:val="en-CA"/>
        </w:rPr>
      </w:pPr>
      <w:r>
        <w:rPr>
          <w:rFonts w:ascii="Calibri" w:hAnsi="Calibri" w:cs="Times New Roman"/>
          <w:color w:val="1F497D"/>
          <w:sz w:val="22"/>
          <w:szCs w:val="22"/>
          <w:lang w:val="en-CA"/>
        </w:rPr>
        <w:t>One or two-year cycles are possibly related to temperature.</w:t>
      </w:r>
    </w:p>
    <w:p w14:paraId="63211FAC" w14:textId="77777777" w:rsidR="0013167B" w:rsidRDefault="0013167B" w:rsidP="00511D55">
      <w:pPr>
        <w:rPr>
          <w:rFonts w:ascii="Calibri" w:hAnsi="Calibri" w:cs="Times New Roman"/>
          <w:color w:val="1F497D"/>
          <w:sz w:val="22"/>
          <w:szCs w:val="22"/>
          <w:lang w:val="en-CA"/>
        </w:rPr>
      </w:pPr>
    </w:p>
    <w:p w14:paraId="72041B01" w14:textId="31213CAA" w:rsidR="00511D55" w:rsidRPr="00511D55" w:rsidRDefault="00511D55" w:rsidP="00511D55">
      <w:pPr>
        <w:rPr>
          <w:rFonts w:ascii="Times New Roman" w:hAnsi="Times New Roman" w:cs="Times New Roman"/>
          <w:color w:val="000000"/>
          <w:sz w:val="27"/>
          <w:szCs w:val="27"/>
          <w:lang w:val="en-CA"/>
        </w:rPr>
      </w:pPr>
      <w:r w:rsidRPr="00511D55">
        <w:rPr>
          <w:rFonts w:ascii="Calibri" w:hAnsi="Calibri" w:cs="Times New Roman"/>
          <w:color w:val="1F497D"/>
          <w:sz w:val="22"/>
          <w:szCs w:val="22"/>
          <w:lang w:val="en-CA"/>
        </w:rPr>
        <w:t>In the 2012-2013 file, we had only multiparous and were suspecting that the Grande-</w:t>
      </w:r>
      <w:proofErr w:type="spellStart"/>
      <w:r w:rsidRPr="00511D55">
        <w:rPr>
          <w:rFonts w:ascii="Calibri" w:hAnsi="Calibri" w:cs="Times New Roman"/>
          <w:color w:val="1F497D"/>
          <w:sz w:val="22"/>
          <w:szCs w:val="22"/>
          <w:lang w:val="en-CA"/>
        </w:rPr>
        <w:t>Riviere</w:t>
      </w:r>
      <w:proofErr w:type="spellEnd"/>
      <w:r w:rsidRPr="00511D55">
        <w:rPr>
          <w:rFonts w:ascii="Calibri" w:hAnsi="Calibri" w:cs="Times New Roman"/>
          <w:color w:val="1F497D"/>
          <w:sz w:val="22"/>
          <w:szCs w:val="22"/>
          <w:lang w:val="en-CA"/>
        </w:rPr>
        <w:t>/</w:t>
      </w:r>
      <w:proofErr w:type="spellStart"/>
      <w:r w:rsidRPr="00511D55">
        <w:rPr>
          <w:rFonts w:ascii="Calibri" w:hAnsi="Calibri" w:cs="Times New Roman"/>
          <w:color w:val="1F497D"/>
          <w:sz w:val="22"/>
          <w:szCs w:val="22"/>
          <w:lang w:val="en-CA"/>
        </w:rPr>
        <w:t>Baie</w:t>
      </w:r>
      <w:proofErr w:type="spellEnd"/>
      <w:r w:rsidRPr="00511D55">
        <w:rPr>
          <w:rFonts w:ascii="Calibri" w:hAnsi="Calibri" w:cs="Times New Roman"/>
          <w:color w:val="1F497D"/>
          <w:sz w:val="22"/>
          <w:szCs w:val="22"/>
          <w:lang w:val="en-CA"/>
        </w:rPr>
        <w:t xml:space="preserve"> des </w:t>
      </w:r>
      <w:proofErr w:type="spellStart"/>
      <w:r w:rsidRPr="00511D55">
        <w:rPr>
          <w:rFonts w:ascii="Calibri" w:hAnsi="Calibri" w:cs="Times New Roman"/>
          <w:color w:val="1F497D"/>
          <w:sz w:val="22"/>
          <w:szCs w:val="22"/>
          <w:lang w:val="en-CA"/>
        </w:rPr>
        <w:t>Chaleurs</w:t>
      </w:r>
      <w:proofErr w:type="spellEnd"/>
      <w:r w:rsidRPr="00511D55">
        <w:rPr>
          <w:rFonts w:ascii="Calibri" w:hAnsi="Calibri" w:cs="Times New Roman"/>
          <w:color w:val="1F497D"/>
          <w:sz w:val="22"/>
          <w:szCs w:val="22"/>
          <w:lang w:val="en-CA"/>
        </w:rPr>
        <w:t xml:space="preserve"> location (colder) had a 2 year cycle (as we were seeing a mix of egg development stages (newly extruded and 1 year old eggs in May) while Cape Breton (</w:t>
      </w:r>
      <w:proofErr w:type="spellStart"/>
      <w:r w:rsidRPr="00511D55">
        <w:rPr>
          <w:rFonts w:ascii="Calibri" w:hAnsi="Calibri" w:cs="Times New Roman"/>
          <w:color w:val="1F497D"/>
          <w:sz w:val="22"/>
          <w:szCs w:val="22"/>
          <w:lang w:val="en-CA"/>
        </w:rPr>
        <w:t>Cheticamp</w:t>
      </w:r>
      <w:proofErr w:type="spellEnd"/>
      <w:r w:rsidRPr="00511D55">
        <w:rPr>
          <w:rFonts w:ascii="Calibri" w:hAnsi="Calibri" w:cs="Times New Roman"/>
          <w:color w:val="1F497D"/>
          <w:sz w:val="22"/>
          <w:szCs w:val="22"/>
          <w:lang w:val="en-CA"/>
        </w:rPr>
        <w:t xml:space="preserve">, </w:t>
      </w:r>
      <w:proofErr w:type="spellStart"/>
      <w:r w:rsidRPr="00511D55">
        <w:rPr>
          <w:rFonts w:ascii="Calibri" w:hAnsi="Calibri" w:cs="Times New Roman"/>
          <w:color w:val="1F497D"/>
          <w:sz w:val="22"/>
          <w:szCs w:val="22"/>
          <w:lang w:val="en-CA"/>
        </w:rPr>
        <w:t>Margaree</w:t>
      </w:r>
      <w:proofErr w:type="spellEnd"/>
      <w:r w:rsidRPr="00511D55">
        <w:rPr>
          <w:rFonts w:ascii="Calibri" w:hAnsi="Calibri" w:cs="Times New Roman"/>
          <w:color w:val="1F497D"/>
          <w:sz w:val="22"/>
          <w:szCs w:val="22"/>
          <w:lang w:val="en-CA"/>
        </w:rPr>
        <w:t xml:space="preserve"> sites) and </w:t>
      </w:r>
      <w:proofErr w:type="spellStart"/>
      <w:r w:rsidRPr="00511D55">
        <w:rPr>
          <w:rFonts w:ascii="Calibri" w:hAnsi="Calibri" w:cs="Times New Roman"/>
          <w:color w:val="1F497D"/>
          <w:sz w:val="22"/>
          <w:szCs w:val="22"/>
          <w:lang w:val="en-CA"/>
        </w:rPr>
        <w:t>Louisbourg</w:t>
      </w:r>
      <w:proofErr w:type="spellEnd"/>
      <w:r w:rsidRPr="00511D55">
        <w:rPr>
          <w:rFonts w:ascii="Calibri" w:hAnsi="Calibri" w:cs="Times New Roman"/>
          <w:color w:val="1F497D"/>
          <w:sz w:val="22"/>
          <w:szCs w:val="22"/>
          <w:lang w:val="en-CA"/>
        </w:rPr>
        <w:t>, we were always seeing the same stage of egg development at any given sampling period.</w:t>
      </w:r>
    </w:p>
    <w:p w14:paraId="2C09F361" w14:textId="27601062" w:rsidR="00511D55" w:rsidRPr="00511D55" w:rsidRDefault="00511D55" w:rsidP="00511D55">
      <w:pPr>
        <w:rPr>
          <w:rFonts w:ascii="Times New Roman" w:hAnsi="Times New Roman" w:cs="Times New Roman"/>
          <w:color w:val="000000"/>
          <w:sz w:val="27"/>
          <w:szCs w:val="27"/>
          <w:lang w:val="en-CA"/>
        </w:rPr>
      </w:pPr>
      <w:r w:rsidRPr="00511D55">
        <w:rPr>
          <w:rFonts w:ascii="Calibri" w:hAnsi="Calibri" w:cs="Times New Roman"/>
          <w:color w:val="1F497D"/>
          <w:sz w:val="22"/>
          <w:szCs w:val="22"/>
          <w:lang w:val="en-CA"/>
        </w:rPr>
        <w:t> </w:t>
      </w:r>
    </w:p>
    <w:p w14:paraId="28713AB2" w14:textId="77777777" w:rsidR="00511D55" w:rsidRPr="00EF3192" w:rsidRDefault="00511D55" w:rsidP="00EF3192"/>
    <w:sectPr w:rsidR="00511D55" w:rsidRPr="00EF3192" w:rsidSect="00434B47">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F2035"/>
    <w:multiLevelType w:val="hybridMultilevel"/>
    <w:tmpl w:val="8F94B1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C6914CA"/>
    <w:multiLevelType w:val="hybridMultilevel"/>
    <w:tmpl w:val="84866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562566F"/>
    <w:multiLevelType w:val="hybridMultilevel"/>
    <w:tmpl w:val="41B8B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CFE3C8B"/>
    <w:multiLevelType w:val="hybridMultilevel"/>
    <w:tmpl w:val="B2CA7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6B03A44"/>
    <w:multiLevelType w:val="hybridMultilevel"/>
    <w:tmpl w:val="F08CD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F802AE8"/>
    <w:multiLevelType w:val="hybridMultilevel"/>
    <w:tmpl w:val="A7F26D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58C829BC"/>
    <w:multiLevelType w:val="hybridMultilevel"/>
    <w:tmpl w:val="ACF6F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A536BC8"/>
    <w:multiLevelType w:val="hybridMultilevel"/>
    <w:tmpl w:val="3DBCC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66800CEE"/>
    <w:multiLevelType w:val="hybridMultilevel"/>
    <w:tmpl w:val="4C166F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6"/>
  </w:num>
  <w:num w:numId="3">
    <w:abstractNumId w:val="4"/>
  </w:num>
  <w:num w:numId="4">
    <w:abstractNumId w:val="1"/>
  </w:num>
  <w:num w:numId="5">
    <w:abstractNumId w:val="5"/>
  </w:num>
  <w:num w:numId="6">
    <w:abstractNumId w:val="8"/>
  </w:num>
  <w:num w:numId="7">
    <w:abstractNumId w:val="2"/>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192"/>
    <w:rsid w:val="0013167B"/>
    <w:rsid w:val="002C3FE6"/>
    <w:rsid w:val="0033436D"/>
    <w:rsid w:val="003518B2"/>
    <w:rsid w:val="00434B47"/>
    <w:rsid w:val="004403CD"/>
    <w:rsid w:val="00506EDF"/>
    <w:rsid w:val="00511D55"/>
    <w:rsid w:val="0067637E"/>
    <w:rsid w:val="006A55EE"/>
    <w:rsid w:val="007C4ADE"/>
    <w:rsid w:val="00883B56"/>
    <w:rsid w:val="008941BA"/>
    <w:rsid w:val="0094121E"/>
    <w:rsid w:val="00A0694D"/>
    <w:rsid w:val="00A5382A"/>
    <w:rsid w:val="00B928A9"/>
    <w:rsid w:val="00C37608"/>
    <w:rsid w:val="00EF319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5E73E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3192"/>
    <w:pPr>
      <w:ind w:left="720"/>
      <w:contextualSpacing/>
    </w:pPr>
  </w:style>
  <w:style w:type="paragraph" w:styleId="BalloonText">
    <w:name w:val="Balloon Text"/>
    <w:basedOn w:val="Normal"/>
    <w:link w:val="BalloonTextChar"/>
    <w:uiPriority w:val="99"/>
    <w:semiHidden/>
    <w:unhideWhenUsed/>
    <w:rsid w:val="006A55EE"/>
    <w:rPr>
      <w:rFonts w:ascii="Lucida Grande" w:hAnsi="Lucida Grande"/>
      <w:sz w:val="18"/>
      <w:szCs w:val="18"/>
    </w:rPr>
  </w:style>
  <w:style w:type="character" w:customStyle="1" w:styleId="BalloonTextChar">
    <w:name w:val="Balloon Text Char"/>
    <w:basedOn w:val="DefaultParagraphFont"/>
    <w:link w:val="BalloonText"/>
    <w:uiPriority w:val="99"/>
    <w:semiHidden/>
    <w:rsid w:val="006A55E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3192"/>
    <w:pPr>
      <w:ind w:left="720"/>
      <w:contextualSpacing/>
    </w:pPr>
  </w:style>
  <w:style w:type="paragraph" w:styleId="BalloonText">
    <w:name w:val="Balloon Text"/>
    <w:basedOn w:val="Normal"/>
    <w:link w:val="BalloonTextChar"/>
    <w:uiPriority w:val="99"/>
    <w:semiHidden/>
    <w:unhideWhenUsed/>
    <w:rsid w:val="006A55EE"/>
    <w:rPr>
      <w:rFonts w:ascii="Lucida Grande" w:hAnsi="Lucida Grande"/>
      <w:sz w:val="18"/>
      <w:szCs w:val="18"/>
    </w:rPr>
  </w:style>
  <w:style w:type="character" w:customStyle="1" w:styleId="BalloonTextChar">
    <w:name w:val="Balloon Text Char"/>
    <w:basedOn w:val="DefaultParagraphFont"/>
    <w:link w:val="BalloonText"/>
    <w:uiPriority w:val="99"/>
    <w:semiHidden/>
    <w:rsid w:val="006A55E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3886800">
      <w:bodyDiv w:val="1"/>
      <w:marLeft w:val="0"/>
      <w:marRight w:val="0"/>
      <w:marTop w:val="0"/>
      <w:marBottom w:val="0"/>
      <w:divBdr>
        <w:top w:val="none" w:sz="0" w:space="0" w:color="auto"/>
        <w:left w:val="none" w:sz="0" w:space="0" w:color="auto"/>
        <w:bottom w:val="none" w:sz="0" w:space="0" w:color="auto"/>
        <w:right w:val="none" w:sz="0" w:space="0" w:color="auto"/>
      </w:divBdr>
    </w:div>
    <w:div w:id="16239984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6</Pages>
  <Words>946</Words>
  <Characters>5395</Characters>
  <Application>Microsoft Macintosh Word</Application>
  <DocSecurity>0</DocSecurity>
  <Lines>44</Lines>
  <Paragraphs>12</Paragraphs>
  <ScaleCrop>false</ScaleCrop>
  <Company>EEE</Company>
  <LinksUpToDate>false</LinksUpToDate>
  <CharactersWithSpaces>6329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5</cp:revision>
  <dcterms:created xsi:type="dcterms:W3CDTF">2018-11-27T00:34:00Z</dcterms:created>
  <dcterms:modified xsi:type="dcterms:W3CDTF">2018-11-27T16:27:00Z</dcterms:modified>
</cp:coreProperties>
</file>